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92" w:rsidRPr="004363B7" w:rsidRDefault="00D95192" w:rsidP="007F7CCE">
      <w:pPr>
        <w:spacing w:after="0" w:line="240" w:lineRule="auto"/>
        <w:ind w:left="2832" w:firstLine="708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  <w:t>MSZA ŚWIĘTA</w:t>
      </w:r>
    </w:p>
    <w:p w:rsidR="00D95192" w:rsidRPr="004363B7" w:rsidRDefault="00D95192" w:rsidP="007F7CCE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  <w:t>I ADORACJA W INTENCJI MISJI I MISJONARZY</w:t>
      </w:r>
    </w:p>
    <w:p w:rsidR="00D95192" w:rsidRDefault="00D95192" w:rsidP="007F7CCE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 xml:space="preserve">I piątek miesiąca, 5 grudnia 2025 r. </w:t>
      </w:r>
    </w:p>
    <w:p w:rsidR="007F7CCE" w:rsidRPr="004363B7" w:rsidRDefault="007F7CCE" w:rsidP="007F7CCE">
      <w:pPr>
        <w:spacing w:after="0"/>
        <w:jc w:val="center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</w:p>
    <w:p w:rsidR="00D95192" w:rsidRPr="004363B7" w:rsidRDefault="00D95192" w:rsidP="007F7CCE">
      <w:pPr>
        <w:spacing w:after="0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Wprowadzenie do liturgii:</w:t>
      </w:r>
    </w:p>
    <w:p w:rsidR="00D95192" w:rsidRPr="004363B7" w:rsidRDefault="00386447" w:rsidP="007F7CCE">
      <w:pPr>
        <w:spacing w:after="0"/>
        <w:ind w:firstLine="708"/>
        <w:jc w:val="both"/>
        <w:rPr>
          <w:rFonts w:ascii="Times New Roman" w:eastAsia="Arial" w:hAnsi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W każdy pierwszy piątek miesiąca modlimy się w naszej diecezji w intencji misji. </w:t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Zdajemy sobie sprawę z tego, że wszyscy jesteśmy </w:t>
      </w:r>
      <w:r w:rsidR="00D95192" w:rsidRPr="007F7CCE">
        <w:rPr>
          <w:rFonts w:ascii="Times New Roman" w:eastAsia="Arial" w:hAnsi="Times New Roman"/>
          <w:i/>
          <w:color w:val="0D0D0D" w:themeColor="text1" w:themeTint="F2"/>
          <w:sz w:val="26"/>
          <w:szCs w:val="26"/>
        </w:rPr>
        <w:t>uczniami</w:t>
      </w:r>
      <w:r w:rsidR="007F7CCE" w:rsidRPr="007F7CCE">
        <w:rPr>
          <w:rFonts w:ascii="Times New Roman" w:eastAsia="Arial" w:hAnsi="Times New Roman"/>
          <w:i/>
          <w:color w:val="0D0D0D" w:themeColor="text1" w:themeTint="F2"/>
          <w:sz w:val="26"/>
          <w:szCs w:val="26"/>
        </w:rPr>
        <w:t xml:space="preserve"> – </w:t>
      </w:r>
      <w:r w:rsidR="00D95192" w:rsidRPr="007F7CCE">
        <w:rPr>
          <w:rFonts w:ascii="Times New Roman" w:eastAsia="Arial" w:hAnsi="Times New Roman"/>
          <w:i/>
          <w:color w:val="0D0D0D" w:themeColor="text1" w:themeTint="F2"/>
          <w:sz w:val="26"/>
          <w:szCs w:val="26"/>
        </w:rPr>
        <w:t>misjonarzami</w:t>
      </w:r>
      <w:r w:rsidR="007F7CCE">
        <w:rPr>
          <w:rFonts w:ascii="Times New Roman" w:eastAsia="Arial" w:hAnsi="Times New Roman"/>
          <w:i/>
          <w:color w:val="0D0D0D" w:themeColor="text1" w:themeTint="F2"/>
          <w:sz w:val="26"/>
          <w:szCs w:val="26"/>
        </w:rPr>
        <w:t xml:space="preserve"> </w:t>
      </w:r>
      <w:r w:rsidR="00D95192" w:rsidRPr="007F7CCE">
        <w:rPr>
          <w:rFonts w:ascii="Times New Roman" w:eastAsia="Arial" w:hAnsi="Times New Roman"/>
          <w:color w:val="0D0D0D" w:themeColor="text1" w:themeTint="F2"/>
          <w:sz w:val="26"/>
          <w:szCs w:val="26"/>
        </w:rPr>
        <w:t>i</w:t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 na nas spoczywa obowiązek wypełnienia mandatu misyjnego, który Chrystus powierzył swojemu Kościołowi. Chcemy poprzez modlitwę, cierpienie i nasze ofiary </w:t>
      </w:r>
      <w:r w:rsidR="004D2857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w intencji misji </w:t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przyczyniać się do tego, by wszystkie ludy ziemi poznały Bożą miłość i ją przyjęły. Polecamy Najświętszemu Sercu Pana Jezusa, Misyjne Dzieło Diecezji Kieleckiej, misjonarzy, misjonarki</w:t>
      </w:r>
      <w:r w:rsidR="004B6817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 i</w:t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 osoby świeckie z </w:t>
      </w:r>
      <w:r w:rsidR="004B6817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diecezji kieleckiej</w:t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. Pamiętajmy o modlitwie za tych, którzy rozeznają swoje powołanie. W sposób szczególny otaczamy modlitwą </w:t>
      </w:r>
      <w:r w:rsidR="007F7CCE">
        <w:rPr>
          <w:rFonts w:ascii="Times New Roman" w:eastAsia="Arial" w:hAnsi="Times New Roman"/>
          <w:color w:val="0D0D0D" w:themeColor="text1" w:themeTint="F2"/>
          <w:sz w:val="26"/>
          <w:szCs w:val="26"/>
        </w:rPr>
        <w:br/>
      </w:r>
      <w:r w:rsidR="00D95192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ks. </w:t>
      </w:r>
      <w:r w:rsidR="004B6817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Zygmunta Kwiecińskiego, który został posłany do pracy misyjnej w Kazachstani</w:t>
      </w:r>
      <w:r w:rsidR="00C86070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e.</w:t>
      </w:r>
    </w:p>
    <w:p w:rsidR="00D95192" w:rsidRPr="004363B7" w:rsidRDefault="00D95192" w:rsidP="007F7CCE">
      <w:pPr>
        <w:spacing w:after="0"/>
        <w:ind w:firstLine="708"/>
        <w:jc w:val="both"/>
        <w:rPr>
          <w:rFonts w:ascii="Times New Roman" w:eastAsia="Arial" w:hAnsi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 xml:space="preserve">W tym miesiącu modlimy się także w papieskiej intencji ewangelizacyjnej: </w:t>
      </w:r>
      <w:r w:rsidR="00EA39A0"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aby chrześcijanie, którzy żyją w strefie wojny lub konfliktu, szczególnie na Bliskim Wschodzie, byli siewca mi pokoju, pojednania i nadziei.</w:t>
      </w:r>
    </w:p>
    <w:p w:rsidR="00D95192" w:rsidRPr="004363B7" w:rsidRDefault="00D95192" w:rsidP="007F7CCE">
      <w:pPr>
        <w:spacing w:after="0"/>
        <w:ind w:firstLine="708"/>
        <w:jc w:val="both"/>
        <w:rPr>
          <w:rFonts w:ascii="Times New Roman" w:eastAsia="Arial" w:hAnsi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Arial" w:hAnsi="Times New Roman"/>
          <w:color w:val="0D0D0D" w:themeColor="text1" w:themeTint="F2"/>
          <w:sz w:val="26"/>
          <w:szCs w:val="26"/>
        </w:rPr>
        <w:t>Ofiary złożone dziś zostaną przeznaczone na działalność duszpasterską podejmowaną przez naszych misjonarzy.</w:t>
      </w:r>
    </w:p>
    <w:p w:rsidR="00D95192" w:rsidRPr="004363B7" w:rsidRDefault="00D95192" w:rsidP="007F7CCE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95192" w:rsidRPr="004363B7" w:rsidRDefault="00D95192" w:rsidP="007F7CCE">
      <w:pPr>
        <w:spacing w:after="0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  <w:t>Modlitwa powszechna:</w:t>
      </w:r>
    </w:p>
    <w:p w:rsidR="00D95192" w:rsidRPr="004363B7" w:rsidRDefault="00374C8D" w:rsidP="007F7CCE">
      <w:pPr>
        <w:spacing w:after="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hAnsi="Times New Roman"/>
          <w:b/>
          <w:bCs/>
          <w:color w:val="0D0D0D" w:themeColor="text1" w:themeTint="F2"/>
          <w:sz w:val="26"/>
          <w:szCs w:val="26"/>
        </w:rPr>
        <w:t>W postawie zaufani</w:t>
      </w:r>
      <w:r w:rsidR="00E519C9" w:rsidRPr="004363B7">
        <w:rPr>
          <w:rFonts w:ascii="Times New Roman" w:hAnsi="Times New Roman"/>
          <w:b/>
          <w:bCs/>
          <w:color w:val="0D0D0D" w:themeColor="text1" w:themeTint="F2"/>
          <w:sz w:val="26"/>
          <w:szCs w:val="26"/>
        </w:rPr>
        <w:t>a</w:t>
      </w:r>
      <w:r w:rsidRPr="004363B7">
        <w:rPr>
          <w:rFonts w:ascii="Times New Roman" w:hAnsi="Times New Roman"/>
          <w:b/>
          <w:bCs/>
          <w:color w:val="0D0D0D" w:themeColor="text1" w:themeTint="F2"/>
          <w:sz w:val="26"/>
          <w:szCs w:val="26"/>
        </w:rPr>
        <w:t xml:space="preserve"> do Boga, który posyła swoich uczniów, aby głosili Ewangelię aż po krańce ziemi, zanieśmy do Niego nasze wspólne prośby</w:t>
      </w:r>
      <w:r w:rsidR="00E519C9" w:rsidRPr="004363B7">
        <w:rPr>
          <w:rFonts w:ascii="Times New Roman" w:hAnsi="Times New Roman"/>
          <w:b/>
          <w:bCs/>
          <w:color w:val="0D0D0D" w:themeColor="text1" w:themeTint="F2"/>
          <w:sz w:val="26"/>
          <w:szCs w:val="26"/>
        </w:rPr>
        <w:t>:</w:t>
      </w:r>
    </w:p>
    <w:p w:rsidR="00D95192" w:rsidRPr="004363B7" w:rsidRDefault="00D95192" w:rsidP="007F7C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Módlmy się za Kościół Święty, </w:t>
      </w:r>
      <w:r w:rsidR="00E05D84"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aby z odwagą niósł światu Dobrą Nowinę </w:t>
      </w:r>
      <w:r w:rsidR="00D027B3"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br/>
      </w:r>
      <w:r w:rsidR="00E05D84"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>i z miłością towarzyszył wszystkim, którzy głoszą Ewangelię.</w:t>
      </w:r>
    </w:p>
    <w:p w:rsidR="00D95192" w:rsidRPr="004363B7" w:rsidRDefault="00D95192" w:rsidP="007F7CC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Módlmy się, </w:t>
      </w:r>
      <w:r w:rsidR="00EA39A0" w:rsidRPr="004363B7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>aby chrześcijanie, którzy żyją w strefie wojny lub konfliktu, szczególnie na Bliskim Wschodzie, byli siewcami pokoju, pojednania i nadziei.</w:t>
      </w:r>
    </w:p>
    <w:p w:rsidR="00D95192" w:rsidRPr="007F7CCE" w:rsidRDefault="00D95192" w:rsidP="007F7CCE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Módlmy się, za misjonarzy i misjonarki pochodzących z naszej diecezji kieleckiej</w:t>
      </w:r>
      <w:r w:rsidR="001E1A6C"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,</w:t>
      </w: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za</w:t>
      </w:r>
      <w:r w:rsidR="007F7CCE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="005958DC" w:rsidRPr="004363B7">
        <w:rPr>
          <w:rFonts w:ascii="Times New Roman" w:hAnsi="Times New Roman"/>
          <w:color w:val="0D0D0D" w:themeColor="text1" w:themeTint="F2"/>
          <w:sz w:val="26"/>
          <w:szCs w:val="26"/>
        </w:rPr>
        <w:t xml:space="preserve">ks. Zygmunta Kwiecińskiego </w:t>
      </w:r>
      <w:r w:rsidR="00E57D27" w:rsidRPr="004363B7">
        <w:rPr>
          <w:rFonts w:ascii="Times New Roman" w:hAnsi="Times New Roman"/>
          <w:color w:val="0D0D0D" w:themeColor="text1" w:themeTint="F2"/>
          <w:sz w:val="26"/>
          <w:szCs w:val="26"/>
        </w:rPr>
        <w:t>i za ludzi do których są posłani</w:t>
      </w:r>
      <w:r w:rsidR="00210DAC" w:rsidRPr="004363B7">
        <w:rPr>
          <w:rFonts w:ascii="Times New Roman" w:hAnsi="Times New Roman"/>
          <w:color w:val="0D0D0D" w:themeColor="text1" w:themeTint="F2"/>
          <w:sz w:val="26"/>
          <w:szCs w:val="26"/>
        </w:rPr>
        <w:t>,</w:t>
      </w:r>
      <w:r w:rsidR="007F7CC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5958DC" w:rsidRPr="007F7CCE">
        <w:rPr>
          <w:rFonts w:ascii="Times New Roman" w:hAnsi="Times New Roman"/>
          <w:color w:val="0D0D0D" w:themeColor="text1" w:themeTint="F2"/>
          <w:sz w:val="26"/>
          <w:szCs w:val="26"/>
        </w:rPr>
        <w:t>aby towarzyszyło im Boże błogosławieństwo</w:t>
      </w:r>
      <w:r w:rsidR="007F7CCE">
        <w:rPr>
          <w:rFonts w:ascii="Times New Roman" w:hAnsi="Times New Roman"/>
          <w:color w:val="0D0D0D" w:themeColor="text1" w:themeTint="F2"/>
          <w:sz w:val="26"/>
          <w:szCs w:val="26"/>
        </w:rPr>
        <w:t>. N</w:t>
      </w:r>
      <w:r w:rsidR="000D0DD6" w:rsidRPr="007F7CCE">
        <w:rPr>
          <w:rFonts w:ascii="Times New Roman" w:hAnsi="Times New Roman"/>
          <w:color w:val="0D0D0D" w:themeColor="text1" w:themeTint="F2"/>
          <w:sz w:val="26"/>
          <w:szCs w:val="26"/>
        </w:rPr>
        <w:t>iech</w:t>
      </w:r>
      <w:r w:rsidR="007F7CC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5958DC" w:rsidRPr="007F7CCE">
        <w:rPr>
          <w:rFonts w:ascii="Times New Roman" w:hAnsi="Times New Roman"/>
          <w:color w:val="0D0D0D" w:themeColor="text1" w:themeTint="F2"/>
          <w:sz w:val="26"/>
          <w:szCs w:val="26"/>
        </w:rPr>
        <w:t xml:space="preserve">Duch Święty obdarza </w:t>
      </w:r>
      <w:r w:rsidR="00634F75" w:rsidRPr="007F7CCE">
        <w:rPr>
          <w:rFonts w:ascii="Times New Roman" w:hAnsi="Times New Roman"/>
          <w:color w:val="0D0D0D" w:themeColor="text1" w:themeTint="F2"/>
          <w:sz w:val="26"/>
          <w:szCs w:val="26"/>
        </w:rPr>
        <w:t>ich</w:t>
      </w:r>
      <w:r w:rsidR="005958DC" w:rsidRPr="007F7CC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mądrością, odwagą </w:t>
      </w:r>
      <w:r w:rsidR="007F7CCE">
        <w:rPr>
          <w:rFonts w:ascii="Times New Roman" w:hAnsi="Times New Roman"/>
          <w:color w:val="0D0D0D" w:themeColor="text1" w:themeTint="F2"/>
          <w:sz w:val="26"/>
          <w:szCs w:val="26"/>
        </w:rPr>
        <w:br/>
      </w:r>
      <w:r w:rsidR="005958DC" w:rsidRPr="007F7CCE">
        <w:rPr>
          <w:rFonts w:ascii="Times New Roman" w:hAnsi="Times New Roman"/>
          <w:color w:val="0D0D0D" w:themeColor="text1" w:themeTint="F2"/>
          <w:sz w:val="26"/>
          <w:szCs w:val="26"/>
        </w:rPr>
        <w:t>i wytrwałością</w:t>
      </w:r>
      <w:r w:rsidR="00E70AE0" w:rsidRPr="007F7CCE">
        <w:rPr>
          <w:rFonts w:ascii="Times New Roman" w:hAnsi="Times New Roman"/>
          <w:color w:val="0D0D0D" w:themeColor="text1" w:themeTint="F2"/>
          <w:sz w:val="26"/>
          <w:szCs w:val="26"/>
        </w:rPr>
        <w:t>.</w:t>
      </w:r>
    </w:p>
    <w:p w:rsidR="00EA3D1D" w:rsidRPr="004363B7" w:rsidRDefault="00D95192" w:rsidP="007F7CCE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Módlmy się za Misyjne Dzieło Diecezji Kieleckiej i wszystkich, którzy wspierają misje </w:t>
      </w:r>
      <w:r w:rsidR="00D67B92"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darem duchowym i materialnym</w:t>
      </w: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,</w:t>
      </w:r>
      <w:r w:rsidR="007F7CCE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</w:t>
      </w:r>
      <w:r w:rsidR="00343FB8"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aby ich modlitwa i hojność zawsze przynosiły błogosławione owoce, a Pan wynagradzał im ich dobroć</w:t>
      </w:r>
    </w:p>
    <w:p w:rsidR="00D95192" w:rsidRPr="004363B7" w:rsidRDefault="00D95192" w:rsidP="007F7CCE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Módlmy się za </w:t>
      </w:r>
      <w:r w:rsidR="007F7CCE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zmarłych misjonarzy, misjonarki</w:t>
      </w: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 oraz za naszych bliskich zmarłych, aby dobry Bóg obdarzył ich </w:t>
      </w:r>
      <w:r w:rsidR="00E1676F"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darem nieba. </w:t>
      </w:r>
    </w:p>
    <w:p w:rsidR="00D95192" w:rsidRPr="004363B7" w:rsidRDefault="00D95192" w:rsidP="007F7CCE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Módlmy się za nas samych, </w:t>
      </w:r>
      <w:r w:rsidR="006D0F93" w:rsidRPr="004363B7">
        <w:rPr>
          <w:rFonts w:ascii="Times New Roman" w:hAnsi="Times New Roman"/>
          <w:color w:val="0D0D0D" w:themeColor="text1" w:themeTint="F2"/>
          <w:sz w:val="26"/>
          <w:szCs w:val="26"/>
        </w:rPr>
        <w:t>abyśmy byli odważnymi uczniami</w:t>
      </w:r>
      <w:r w:rsidR="007F7CC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– </w:t>
      </w:r>
      <w:r w:rsidR="006D0F93" w:rsidRPr="004363B7">
        <w:rPr>
          <w:rFonts w:ascii="Times New Roman" w:hAnsi="Times New Roman"/>
          <w:color w:val="0D0D0D" w:themeColor="text1" w:themeTint="F2"/>
          <w:sz w:val="26"/>
          <w:szCs w:val="26"/>
        </w:rPr>
        <w:t xml:space="preserve">misjonarzami </w:t>
      </w:r>
      <w:r w:rsidR="00D027B3" w:rsidRPr="004363B7">
        <w:rPr>
          <w:rFonts w:ascii="Times New Roman" w:hAnsi="Times New Roman"/>
          <w:color w:val="0D0D0D" w:themeColor="text1" w:themeTint="F2"/>
          <w:sz w:val="26"/>
          <w:szCs w:val="26"/>
        </w:rPr>
        <w:br/>
      </w:r>
      <w:r w:rsidR="00E1676F" w:rsidRPr="004363B7">
        <w:rPr>
          <w:rFonts w:ascii="Times New Roman" w:hAnsi="Times New Roman"/>
          <w:color w:val="0D0D0D" w:themeColor="text1" w:themeTint="F2"/>
          <w:sz w:val="26"/>
          <w:szCs w:val="26"/>
        </w:rPr>
        <w:t>i</w:t>
      </w:r>
      <w:r w:rsidR="000C53C4" w:rsidRPr="004363B7">
        <w:rPr>
          <w:rFonts w:ascii="Times New Roman" w:hAnsi="Times New Roman"/>
          <w:color w:val="0D0D0D" w:themeColor="text1" w:themeTint="F2"/>
          <w:sz w:val="26"/>
          <w:szCs w:val="26"/>
        </w:rPr>
        <w:t xml:space="preserve"> szli z nadzieją, odwagą i zaufaniem, że to Pan prowadzi nasze kroki.</w:t>
      </w:r>
    </w:p>
    <w:p w:rsidR="00D95192" w:rsidRDefault="008D6596" w:rsidP="007F7CC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>Wszechmogący Boże, Ty powołujesz i posyłasz swoich uczniów, przyjmij naszą modlitwę i otaczaj swoją opieką wszystk</w:t>
      </w:r>
      <w:r w:rsidR="007F7CCE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 xml:space="preserve">ich, którzy głoszą Twoje słowo. </w:t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 xml:space="preserve">Umocnij </w:t>
      </w:r>
      <w:r w:rsidR="007F7CCE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br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>w posłudze nasz</w:t>
      </w:r>
      <w:r w:rsidR="00587339"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>ych</w:t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 xml:space="preserve"> misjonarz</w:t>
      </w:r>
      <w:r w:rsidR="00587339"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>y</w:t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</w:rPr>
        <w:t xml:space="preserve"> i spraw, abyśmy także my stawali się świadkami Twojej miłości, niosąc nadzieję tam, dokąd nas posyłasz. Przez Chrystusa, Pana naszego. Amen</w:t>
      </w:r>
      <w:r w:rsidRPr="004363B7">
        <w:rPr>
          <w:rFonts w:ascii="Times New Roman" w:eastAsia="Times New Roman" w:hAnsi="Times New Roman"/>
          <w:b/>
          <w:bCs/>
          <w:i/>
          <w:iCs/>
          <w:color w:val="0D0D0D" w:themeColor="text1" w:themeTint="F2"/>
          <w:sz w:val="26"/>
          <w:szCs w:val="26"/>
        </w:rPr>
        <w:t xml:space="preserve">. </w:t>
      </w:r>
    </w:p>
    <w:p w:rsidR="007F7CCE" w:rsidRPr="004363B7" w:rsidRDefault="007F7CCE" w:rsidP="00D95192">
      <w:p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</w:pPr>
    </w:p>
    <w:p w:rsidR="00D95192" w:rsidRDefault="00D95192" w:rsidP="00D95192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NABOŻEŃSTWO MISYJNE NA </w:t>
      </w:r>
      <w:r w:rsidR="00587339"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>GRUDZIEŃ</w:t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 2025</w:t>
      </w:r>
    </w:p>
    <w:p w:rsidR="007F7CCE" w:rsidRPr="004363B7" w:rsidRDefault="007F7CCE" w:rsidP="00D95192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95192" w:rsidRPr="004363B7" w:rsidRDefault="00D95192" w:rsidP="007A103B">
      <w:pPr>
        <w:spacing w:after="0"/>
        <w:ind w:firstLine="708"/>
        <w:jc w:val="both"/>
        <w:rPr>
          <w:rFonts w:ascii="Times New Roman" w:eastAsia="Arial" w:hAnsi="Times New Roman"/>
          <w:i/>
          <w:iCs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</w:rPr>
        <w:t xml:space="preserve">„Módlmy się, </w:t>
      </w:r>
      <w:r w:rsidR="007A103B" w:rsidRPr="004363B7">
        <w:rPr>
          <w:rFonts w:ascii="Times New Roman" w:eastAsia="Arial" w:hAnsi="Times New Roman"/>
          <w:i/>
          <w:iCs/>
          <w:color w:val="0D0D0D" w:themeColor="text1" w:themeTint="F2"/>
          <w:sz w:val="28"/>
          <w:szCs w:val="28"/>
        </w:rPr>
        <w:t>aby chrześcijanie, którzy żyją w strefie wojny lub konfliktu, szczególnie na Bliskim Wschodzie, byli siewcami pokoju, pojednania i nadziei</w:t>
      </w:r>
      <w:r w:rsidRPr="004363B7">
        <w:rPr>
          <w:rFonts w:ascii="Times New Roman" w:hAnsi="Times New Roman"/>
          <w:i/>
          <w:iCs/>
          <w:color w:val="0D0D0D" w:themeColor="text1" w:themeTint="F2"/>
          <w:sz w:val="28"/>
          <w:szCs w:val="28"/>
        </w:rPr>
        <w:t>.”</w:t>
      </w:r>
    </w:p>
    <w:p w:rsidR="00D95192" w:rsidRPr="004363B7" w:rsidRDefault="00D95192" w:rsidP="00FF71B4">
      <w:pPr>
        <w:autoSpaceDE w:val="0"/>
        <w:autoSpaceDN w:val="0"/>
        <w:adjustRightInd w:val="0"/>
        <w:spacing w:after="0" w:line="254" w:lineRule="auto"/>
        <w:jc w:val="right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="00587339"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="00FF71B4" w:rsidRPr="004363B7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ab/>
      </w:r>
      <w:r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</w:rPr>
        <w:t>Papieska intencja ogólna</w:t>
      </w:r>
    </w:p>
    <w:p w:rsidR="00D95192" w:rsidRPr="004363B7" w:rsidRDefault="00D95192" w:rsidP="00D95192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</w:pPr>
    </w:p>
    <w:p w:rsidR="00D95192" w:rsidRPr="004363B7" w:rsidRDefault="00D95192" w:rsidP="00D95192">
      <w:pPr>
        <w:spacing w:line="252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Komentarz do papieskiej intencji ogólnej</w:t>
      </w: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:</w:t>
      </w:r>
    </w:p>
    <w:p w:rsidR="00E55F8B" w:rsidRPr="004363B7" w:rsidRDefault="00B55EC3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>Obserwując wojny i krwawe konflikty zbrojne toczące się w Ukrainie, na Bliskim Wschodzie, w Azji i Afryce, dostrzegamy, jak kruchym darem jest po kój. Jednocześnie uświadamiamy sobie odpowiedzialność nas wszystkich, a zwłaszcza liderów światowych mocarstw, za budowanie pokoju między na rodami. Dziś wezwanie psalmisty: „Odstąp od złego i czyń dobro. Szukaj pokoju i dąż do niego” (Ps 34, 15), wydaje się szczególnie mocno dotykać ludzkich serc i sumień.</w:t>
      </w:r>
    </w:p>
    <w:p w:rsidR="00114F94" w:rsidRPr="004363B7" w:rsidRDefault="00E55F8B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 xml:space="preserve">Papież wzywa do modlitwy za chrześcijan żyjących na terenach dotkniętych wojnami, aby stawali się apostołami pokoju, pojednania i nadziei. Możemy zapytać – czy to w ogóle jest możliwe? Dramat wojny polega również na tym, że krzywda wyrządzana niewinnym osobom wyzwala nienawiść i chęć zemsty. Doskonale wiemy z własnego życiowego doświadczenia, jak trudno jest przebaczyć komuś, kto wyrządził nam krzywdę, zadał ból, oszukał, zawiódł, zniszczył nasze marzenia </w:t>
      </w:r>
      <w:r w:rsidR="007F7CCE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br/>
      </w: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 xml:space="preserve">i plany na przyszłość. Jeszcze trudniej przebaczyć komuś, kto odebrał życie i zdrowie naszym bliskim. Wysiłek przebaczenia wydaje się wtedy ponad nasze możliwości. </w:t>
      </w:r>
    </w:p>
    <w:p w:rsidR="00D95192" w:rsidRDefault="00E55F8B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>Dla tak wielu ofiar krwawych wojen i konfliktów przebaczyć to jak powiedzieć górze: „Podnieś się i rzuć się w morze” (Mk 11, 23). A jednak słowa Ewangelii o przebaczeniu i miłości nieprzyjaciół nie są przykazaniem danym przez Jezusa jedynie na czas pokoju i pomyślności. Święty Jan Paweł II w książce „Pamięć i tożsamość” napisał: „Zła doznanego nie zapomina się łatwo. Można je tylko przebaczyć. A co to znaczy przebaczyć? To znaczy odwołać się do dobra, które jest większe od jakiegokolwiek zła. Ostatecznie takie dobro ma swoje źródło tylko w Bogu. Tylko Bóg jest takim Dobrem”. Módlmy się dziś słowami, które on nam zostawił.</w:t>
      </w:r>
    </w:p>
    <w:p w:rsidR="007F7CCE" w:rsidRPr="004363B7" w:rsidRDefault="007F7CCE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>Śpiew:</w:t>
      </w:r>
      <w:r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ab/>
      </w:r>
      <w:r w:rsidR="002C3CFA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Marana tha, przyjdź, Jezu Panie…</w:t>
      </w: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  <w:t xml:space="preserve">Modlitwa </w:t>
      </w:r>
      <w:r w:rsidR="006A69F1" w:rsidRPr="004363B7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pl-PL"/>
        </w:rPr>
        <w:t>przebłagania</w:t>
      </w:r>
    </w:p>
    <w:p w:rsidR="006A69F1" w:rsidRPr="004363B7" w:rsidRDefault="006A69F1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>Zło ma zawsze czyjąś twarz i czyjeś imię: twarz i imię mężczyzn i kobiet, którzy je wybierają. Na początku dziejów Adam i Ewa zbuntowali się przeciw Bogu, a Kain zabił swego brata Abla. Boże, z bólem i wstydem wyznajemy, że w historii ludzkości tak wielu było ludzi, którzy swoimi złymi decyzjami sprowadzili na świat wojny, śmierć, ból i nienawiść.</w:t>
      </w:r>
    </w:p>
    <w:p w:rsidR="006A69F1" w:rsidRPr="004363B7" w:rsidRDefault="006A69F1" w:rsidP="007F7C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 xml:space="preserve">Zmiłuj się nad nami, Jezu. </w:t>
      </w:r>
    </w:p>
    <w:p w:rsidR="002C0A5F" w:rsidRPr="004363B7" w:rsidRDefault="006A69F1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t xml:space="preserve">Ludzkość bardziej niż kiedykolwiek potrzebuje dziś odnalezienia dróg porozumienia, które w rzeczywistości są niszczone przez egoizm i nienawiść, rządzę panowania i pragnienie odwetu. Przeprasza my Cię, Boże, za wszystkie nasze grzechy przeciwko miłości bliźniego oraz sytuacje, w których nie szanowaliśmy pokoju i wprowadzaliśmy wrogie podziały. </w:t>
      </w:r>
    </w:p>
    <w:p w:rsidR="00D95192" w:rsidRPr="004363B7" w:rsidRDefault="006A69F1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pl-PL"/>
        </w:rPr>
        <w:lastRenderedPageBreak/>
        <w:t>Zmiłuj się nad nami, Jezu.</w:t>
      </w:r>
    </w:p>
    <w:p w:rsidR="002871C9" w:rsidRPr="004363B7" w:rsidRDefault="002871C9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>Śpiew:</w:t>
      </w:r>
      <w:r w:rsidR="007F7CC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 xml:space="preserve"> </w:t>
      </w:r>
      <w:r w:rsidR="00965935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Jezu, Jezu, do mnie przyjdź</w:t>
      </w:r>
      <w:r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…</w:t>
      </w: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 xml:space="preserve">Modlitwa </w:t>
      </w:r>
      <w:r w:rsidR="00D05364"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>wstawiennicza</w:t>
      </w:r>
    </w:p>
    <w:p w:rsidR="00D05364" w:rsidRPr="004363B7" w:rsidRDefault="00D05364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W obliczu dramatów dręczących świat wyznajemy z pokorą, że tylko Bóg pozwala człowiekowi i narodom przezwyciężać zło, by osiągnąć dobro. Prosimy, dopomóż nam „zło dobrem zwyciężać” (Rz 12, 21). </w:t>
      </w:r>
    </w:p>
    <w:p w:rsidR="00D05364" w:rsidRPr="004363B7" w:rsidRDefault="00D05364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Prosimy Cię, Jezu. </w:t>
      </w:r>
    </w:p>
    <w:p w:rsidR="002871C9" w:rsidRPr="004363B7" w:rsidRDefault="00D05364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>Nie ma pokoju bez przebaczenia! Módlmy się za osoby i narody, które żyją od długiego czasu we wzajemnej wrogości, aby potrafiły wyjść poza logikę sprawiedliwości oraz pomsty i otworzyć się na logikę przebaczenia.</w:t>
      </w:r>
    </w:p>
    <w:p w:rsidR="00D95192" w:rsidRPr="004363B7" w:rsidRDefault="00D05364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>Prosimy Cię, Jezu.</w:t>
      </w:r>
    </w:p>
    <w:p w:rsidR="00D95192" w:rsidRPr="004363B7" w:rsidRDefault="00D95192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>Śpiew:</w:t>
      </w:r>
      <w:r w:rsidR="007F7CCE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 xml:space="preserve"> </w:t>
      </w:r>
      <w:proofErr w:type="spellStart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Laudate</w:t>
      </w:r>
      <w:proofErr w:type="spellEnd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 xml:space="preserve"> </w:t>
      </w:r>
      <w:proofErr w:type="spellStart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omnes</w:t>
      </w:r>
      <w:proofErr w:type="spellEnd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 xml:space="preserve"> </w:t>
      </w:r>
      <w:proofErr w:type="spellStart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gentes</w:t>
      </w:r>
      <w:proofErr w:type="spellEnd"/>
      <w:r w:rsidR="002871C9" w:rsidRPr="004363B7">
        <w:rPr>
          <w:rFonts w:ascii="Times New Roman" w:eastAsia="Times New Roman" w:hAnsi="Times New Roman"/>
          <w:i/>
          <w:color w:val="0D0D0D" w:themeColor="text1" w:themeTint="F2"/>
          <w:sz w:val="28"/>
          <w:szCs w:val="28"/>
          <w:lang w:eastAsia="pl-PL"/>
        </w:rPr>
        <w:t>…</w:t>
      </w: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</w:p>
    <w:p w:rsidR="00D95192" w:rsidRPr="004363B7" w:rsidRDefault="00D95192" w:rsidP="00D9519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 xml:space="preserve">Modlitwa </w:t>
      </w:r>
      <w:r w:rsidR="0022078F" w:rsidRPr="004363B7">
        <w:rPr>
          <w:rFonts w:ascii="Times New Roman" w:eastAsia="Times New Roman" w:hAnsi="Times New Roman"/>
          <w:b/>
          <w:bCs/>
          <w:iCs/>
          <w:color w:val="0D0D0D" w:themeColor="text1" w:themeTint="F2"/>
          <w:sz w:val="28"/>
          <w:szCs w:val="28"/>
          <w:lang w:eastAsia="pl-PL"/>
        </w:rPr>
        <w:t>dziękczynienia</w:t>
      </w:r>
    </w:p>
    <w:p w:rsidR="0022078F" w:rsidRPr="004363B7" w:rsidRDefault="0022078F" w:rsidP="00245701">
      <w:pPr>
        <w:spacing w:after="0" w:line="254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Mocą śmierci i zmartwychwstania Chrystusa zostaliśmy wybawieni od zła. Dziękujemy Ci, Jezu, że uczysz nas rozpoznawać w drugim człowieku – </w:t>
      </w:r>
      <w:r w:rsidR="00903D2F"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>niezależnie</w:t>
      </w: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 od różnic języka, narodowości, kultury – naszego bliźniego. </w:t>
      </w:r>
    </w:p>
    <w:p w:rsidR="0022078F" w:rsidRPr="004363B7" w:rsidRDefault="0022078F" w:rsidP="00245701">
      <w:pPr>
        <w:spacing w:after="0" w:line="254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Dziękujemy Ci, Jezu. </w:t>
      </w:r>
    </w:p>
    <w:p w:rsidR="00245701" w:rsidRPr="004363B7" w:rsidRDefault="0022078F" w:rsidP="00245701">
      <w:pPr>
        <w:spacing w:after="0" w:line="254" w:lineRule="auto"/>
        <w:ind w:firstLine="708"/>
        <w:jc w:val="both"/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Spojrzenie na ukrzyżowanego Jezusa budzi w nas ufność, że przebaczenie </w:t>
      </w:r>
      <w:r w:rsidR="00245701"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br/>
      </w: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 xml:space="preserve">i pojednanie mogą się stać normalną praktyką codziennego życia, stanowiąc konkretną możliwość budowania pokoju i przyszłości rodzaju ludzkiego. Za wszystkich ludzi dobrej woli, budowniczych pokoju i pojednania. </w:t>
      </w:r>
    </w:p>
    <w:p w:rsidR="00D95192" w:rsidRPr="004363B7" w:rsidRDefault="0022078F" w:rsidP="00245701">
      <w:pPr>
        <w:spacing w:after="0" w:line="254" w:lineRule="auto"/>
        <w:ind w:firstLine="708"/>
        <w:jc w:val="both"/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</w:pPr>
      <w:r w:rsidRPr="004363B7">
        <w:rPr>
          <w:rFonts w:ascii="Times New Roman" w:eastAsia="Times New Roman" w:hAnsi="Times New Roman"/>
          <w:iCs/>
          <w:color w:val="0D0D0D" w:themeColor="text1" w:themeTint="F2"/>
          <w:sz w:val="28"/>
          <w:szCs w:val="28"/>
          <w:lang w:eastAsia="pl-PL"/>
        </w:rPr>
        <w:t>Dziękujemy Ci, Jezu.</w:t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  <w:r w:rsidR="00D95192" w:rsidRPr="004363B7">
        <w:rPr>
          <w:rFonts w:ascii="Times New Roman" w:eastAsia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ab/>
      </w:r>
    </w:p>
    <w:p w:rsidR="006F0E70" w:rsidRPr="004363B7" w:rsidRDefault="006F0E70" w:rsidP="003D388C">
      <w:pPr>
        <w:spacing w:after="0" w:line="254" w:lineRule="auto"/>
        <w:jc w:val="right"/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</w:pPr>
      <w:r w:rsidRPr="004363B7"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  <w:t>O. Jarosław Krawiec OP, Kijów (Ukraina)</w:t>
      </w:r>
    </w:p>
    <w:p w:rsidR="007F7CCE" w:rsidRDefault="007F7CCE" w:rsidP="00D95192">
      <w:pPr>
        <w:spacing w:after="0" w:line="254" w:lineRule="auto"/>
        <w:jc w:val="center"/>
        <w:rPr>
          <w:rFonts w:ascii="Times New Roman" w:eastAsia="Times New Roman" w:hAnsi="Times New Roman"/>
          <w:b/>
          <w:iCs/>
          <w:color w:val="0D0D0D" w:themeColor="text1" w:themeTint="F2"/>
          <w:sz w:val="28"/>
          <w:szCs w:val="28"/>
          <w:shd w:val="clear" w:color="auto" w:fill="FFFFFF"/>
        </w:rPr>
      </w:pPr>
    </w:p>
    <w:p w:rsidR="00D95192" w:rsidRPr="004363B7" w:rsidRDefault="00D95192" w:rsidP="00D95192">
      <w:pPr>
        <w:spacing w:after="0" w:line="254" w:lineRule="auto"/>
        <w:jc w:val="center"/>
        <w:rPr>
          <w:rFonts w:ascii="Times New Roman" w:eastAsia="Times New Roman" w:hAnsi="Times New Roman"/>
          <w:b/>
          <w:iCs/>
          <w:color w:val="0D0D0D" w:themeColor="text1" w:themeTint="F2"/>
          <w:sz w:val="28"/>
          <w:szCs w:val="28"/>
          <w:shd w:val="clear" w:color="auto" w:fill="FFFFFF"/>
        </w:rPr>
      </w:pPr>
      <w:r w:rsidRPr="004363B7">
        <w:rPr>
          <w:rFonts w:ascii="Times New Roman" w:eastAsia="Times New Roman" w:hAnsi="Times New Roman"/>
          <w:b/>
          <w:iCs/>
          <w:color w:val="0D0D0D" w:themeColor="text1" w:themeTint="F2"/>
          <w:sz w:val="28"/>
          <w:szCs w:val="28"/>
          <w:shd w:val="clear" w:color="auto" w:fill="FFFFFF"/>
        </w:rPr>
        <w:t>LITANIA DO NAJŚWIĘTSZEGO SERCA JEZUSOWEGO</w:t>
      </w:r>
    </w:p>
    <w:p w:rsidR="00D95192" w:rsidRPr="004363B7" w:rsidRDefault="00D95192" w:rsidP="00D95192">
      <w:pPr>
        <w:rPr>
          <w:color w:val="0D0D0D" w:themeColor="text1" w:themeTint="F2"/>
        </w:rPr>
      </w:pPr>
    </w:p>
    <w:p w:rsidR="00D95192" w:rsidRPr="004363B7" w:rsidRDefault="00D95192" w:rsidP="00D95192">
      <w:pPr>
        <w:rPr>
          <w:color w:val="0D0D0D" w:themeColor="text1" w:themeTint="F2"/>
        </w:rPr>
      </w:pPr>
    </w:p>
    <w:p w:rsidR="00C033A9" w:rsidRPr="004363B7" w:rsidRDefault="00C033A9">
      <w:pPr>
        <w:rPr>
          <w:color w:val="0D0D0D" w:themeColor="text1" w:themeTint="F2"/>
        </w:rPr>
      </w:pPr>
    </w:p>
    <w:sectPr w:rsidR="00C033A9" w:rsidRPr="004363B7" w:rsidSect="007F7CCE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5E43"/>
    <w:multiLevelType w:val="hybridMultilevel"/>
    <w:tmpl w:val="4E56AD80"/>
    <w:lvl w:ilvl="0" w:tplc="AA90D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07566"/>
    <w:rsid w:val="00003A4B"/>
    <w:rsid w:val="000C53C4"/>
    <w:rsid w:val="000D0DD6"/>
    <w:rsid w:val="00114F94"/>
    <w:rsid w:val="00142581"/>
    <w:rsid w:val="00157ABA"/>
    <w:rsid w:val="001E1A6C"/>
    <w:rsid w:val="00210DAC"/>
    <w:rsid w:val="0022078F"/>
    <w:rsid w:val="00245701"/>
    <w:rsid w:val="002871C9"/>
    <w:rsid w:val="002C0A5F"/>
    <w:rsid w:val="002C3CFA"/>
    <w:rsid w:val="00343FB8"/>
    <w:rsid w:val="00352D35"/>
    <w:rsid w:val="00360DCC"/>
    <w:rsid w:val="00374C8D"/>
    <w:rsid w:val="00386447"/>
    <w:rsid w:val="003A2DF3"/>
    <w:rsid w:val="003D388C"/>
    <w:rsid w:val="004061AB"/>
    <w:rsid w:val="004363B7"/>
    <w:rsid w:val="004B6817"/>
    <w:rsid w:val="004D2857"/>
    <w:rsid w:val="00550CAA"/>
    <w:rsid w:val="00563513"/>
    <w:rsid w:val="00587339"/>
    <w:rsid w:val="005958DC"/>
    <w:rsid w:val="005B3E43"/>
    <w:rsid w:val="00634F75"/>
    <w:rsid w:val="006908BB"/>
    <w:rsid w:val="006A69F1"/>
    <w:rsid w:val="006D0F93"/>
    <w:rsid w:val="006D6B3A"/>
    <w:rsid w:val="006F0E70"/>
    <w:rsid w:val="00707F42"/>
    <w:rsid w:val="007611CE"/>
    <w:rsid w:val="007A103B"/>
    <w:rsid w:val="007E335D"/>
    <w:rsid w:val="007F7CCE"/>
    <w:rsid w:val="00804543"/>
    <w:rsid w:val="008D6596"/>
    <w:rsid w:val="008E1EDA"/>
    <w:rsid w:val="00903D2F"/>
    <w:rsid w:val="00965935"/>
    <w:rsid w:val="00997260"/>
    <w:rsid w:val="009A0C1C"/>
    <w:rsid w:val="00A9557E"/>
    <w:rsid w:val="00B07566"/>
    <w:rsid w:val="00B10823"/>
    <w:rsid w:val="00B55EC3"/>
    <w:rsid w:val="00B67125"/>
    <w:rsid w:val="00BA66A9"/>
    <w:rsid w:val="00BD33A1"/>
    <w:rsid w:val="00C033A9"/>
    <w:rsid w:val="00C45EA3"/>
    <w:rsid w:val="00C86070"/>
    <w:rsid w:val="00C90366"/>
    <w:rsid w:val="00D027B3"/>
    <w:rsid w:val="00D05364"/>
    <w:rsid w:val="00D67B92"/>
    <w:rsid w:val="00D95192"/>
    <w:rsid w:val="00E05D84"/>
    <w:rsid w:val="00E1676F"/>
    <w:rsid w:val="00E519C9"/>
    <w:rsid w:val="00E55F8B"/>
    <w:rsid w:val="00E57D27"/>
    <w:rsid w:val="00E70AE0"/>
    <w:rsid w:val="00E72A14"/>
    <w:rsid w:val="00EA39A0"/>
    <w:rsid w:val="00EA3D1D"/>
    <w:rsid w:val="00EC6DD4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CC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5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5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5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5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5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56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56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56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56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5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5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5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5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B07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5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B075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5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staniek</dc:creator>
  <cp:lastModifiedBy>Michał Haśnik</cp:lastModifiedBy>
  <cp:revision>2</cp:revision>
  <cp:lastPrinted>2025-12-03T19:02:00Z</cp:lastPrinted>
  <dcterms:created xsi:type="dcterms:W3CDTF">2025-12-04T07:55:00Z</dcterms:created>
  <dcterms:modified xsi:type="dcterms:W3CDTF">2025-12-04T07:55:00Z</dcterms:modified>
</cp:coreProperties>
</file>