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D7A6" w14:textId="77777777" w:rsidR="00472432" w:rsidRPr="00C03C02" w:rsidRDefault="00472432" w:rsidP="00472432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Konspekt spotkania Żywego Różańca wrzesień 2026 r.</w:t>
      </w:r>
    </w:p>
    <w:p w14:paraId="7B94EF4A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BACF0FB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Pieśń: </w:t>
      </w:r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Matko Najświętsza, do serca Twego…</w:t>
      </w:r>
    </w:p>
    <w:p w14:paraId="54A593D7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Zapalający świecę: 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Światło Chrystusa.</w:t>
      </w:r>
    </w:p>
    <w:p w14:paraId="6F2583F5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Wszyscy: 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Bogu niech będą dzięki. </w:t>
      </w:r>
    </w:p>
    <w:p w14:paraId="0D443A94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D87FAE3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Słowo moderatora krajowego</w:t>
      </w:r>
    </w:p>
    <w:p w14:paraId="34B09601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777F66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W szkole Maryi</w:t>
      </w:r>
    </w:p>
    <w:p w14:paraId="045F607F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Drodzy </w:t>
      </w:r>
      <w:proofErr w:type="spellStart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Zelatorzy</w:t>
      </w:r>
      <w:proofErr w:type="spellEnd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i Członkowie Żywego Różańca!</w:t>
      </w:r>
    </w:p>
    <w:p w14:paraId="5A05A61A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Wrzesień kojarzy się nam przede wszystkim z powrotem do szkoły. Po czasie wakacyjnego odpoczynku dzieci i młodzież rozpoczynają nowy rok nauki. Także my, członkowie </w:t>
      </w:r>
      <w:bookmarkStart w:id="0" w:name="_Hlk237260075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Żywego Różańca</w:t>
      </w:r>
      <w:bookmarkEnd w:id="0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pragniemy na nowo wejść do szkoły – tej najpiękniejszej, którą jest szkoła Maryi. Św. Jan Paweł II w liście apostolskim </w:t>
      </w:r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Rosarium </w:t>
      </w:r>
      <w:proofErr w:type="spellStart"/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Virginis</w:t>
      </w:r>
      <w:proofErr w:type="spellEnd"/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 </w:t>
      </w:r>
      <w:proofErr w:type="spellStart"/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Mariae</w:t>
      </w:r>
      <w:proofErr w:type="spellEnd"/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napisał, że różaniec jest szkołą Maryi, w której uczymy się kontemplować piękno oblicza Chrystusa i doświadczać głębi Jego miłości (por. RVM 1). </w:t>
      </w:r>
    </w:p>
    <w:p w14:paraId="25C2159A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W tym roku przeżywamy jubileusz 200-lecia Żywego Różańca, który jest wyjątkowym wydarzeniem. Jego otwarcie na szczeblu krajowym miało miejsce w czerwcu na Jasnej Górze podczas III Ogólnopolskiego Kongresu Różańcowego i XIV Ogólnopolskiej Pielgrzymki Żywego Różańca. Teraz jubileusz wchodzi w etap obchodów w poszczególnych diecezjach, co ma nam pomóc przeżyć ten czas łaski blisko swojego biskupa i wspólnoty Kościoła, której on przewodniczy. Serdecznie zachęcam, aby wszystkie parafialne koła Żywego Różańca uczestniczyły w tych wydarzeniach. To okazja do wspólnej modlitwy i odnowienia gorliwości.</w:t>
      </w:r>
    </w:p>
    <w:p w14:paraId="21C38CD7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Szczególnym dniem będzie 8 września – święto Narodzenia Najświętszej Maryi Panny. Episkopat Polski 8 września 1946 r. – po dramatycznych doświadczeniach II wojny światowej – dokonał na Jasnej Górze aktu poświęcenia Narodu Polskiego Niepokalanemu Sercu Maryi. Dziś, wobec wyzwań współczesnego świata pragniemy odnowić tamto zawierzenie i ponownie oddać Maryi nasze rodziny, parafie, Ojczyznę oraz cały Kościół. Dlatego serdecznie zapraszam wszystkich 8 września 2026 r. na Jasną Górę do udziału w drugiej – diecezjalnej – stacji jubileuszu 200-lecia Żywego Różańca. Uroczystościom będzie przewodniczył abp Wacław Depo, metropolita częstochowski i delegat KEP ds. Żywego Różańca. Program pielgrzymki będzie obejmował powitanie uczestników o godz. 10.00, następnie konferencję i wspólny różaniec, Mszę 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Świętą o godz. 11.00 i odnowienie aktu poświęcenia Narodu Polskiego Niepokalanemu Sercu Maryi, a także przekazanie pakietu jubileuszowego dla każdej parafii. Przez nasz liczny udział w tych obchodach pragniemy jeszcze mocniej podkreślić wyjątkową rolę Maryi w historii naszego Narodu i Kościoła oraz prosić Ją o dalszą opiekę. </w:t>
      </w:r>
    </w:p>
    <w:p w14:paraId="65FECA0D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Niech trwający rok jubileuszowy stanie się czasem odnowy dla wszystkich wspólnot Żywego Różańca w Polsce. Niech Maryja prowadzi nas drogą świętości, ucząc każdego dnia coraz pełniej kochać Jezusa i wiernie Mu służyć.</w:t>
      </w:r>
    </w:p>
    <w:p w14:paraId="7A9A4C88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C76E842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Ks. dr Jacek </w:t>
      </w:r>
      <w:proofErr w:type="spellStart"/>
      <w:r w:rsidRPr="00C03C02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>Gancarek</w:t>
      </w:r>
      <w:proofErr w:type="spellEnd"/>
      <w:r w:rsidRPr="00C03C02">
        <w:rPr>
          <w:rFonts w:ascii="Times New Roman" w:eastAsia="Calibri" w:hAnsi="Times New Roman" w:cs="Times New Roman"/>
          <w:i/>
          <w:kern w:val="0"/>
          <w:sz w:val="28"/>
          <w:szCs w:val="28"/>
          <w14:ligatures w14:val="none"/>
        </w:rPr>
        <w:t xml:space="preserve"> moderator krajowy Żywego Różańca</w:t>
      </w:r>
    </w:p>
    <w:p w14:paraId="48B8E05A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783B542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2CD99A5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Modlimy się w intencji Światowej Sieci Modlitwy Papieża</w:t>
      </w:r>
    </w:p>
    <w:p w14:paraId="45B16E99" w14:textId="77777777" w:rsidR="00155529" w:rsidRDefault="00155529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48BFB5F" w14:textId="50075E17" w:rsidR="00472432" w:rsidRPr="00155529" w:rsidRDefault="00472432" w:rsidP="0015552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15552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O oszczędne gospodarowanie wodą. Módlmy się o sprawiedliwe i oszczędne gospodarowanie niezbędną do życia wodą i by wszyscy mieli do niej łatwy dostęp.</w:t>
      </w:r>
    </w:p>
    <w:p w14:paraId="393760B3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„Panie, bądź pochwalony przez naszą siostrę wodę, która jest wielce pożyteczna i pokorna, i cenna, i czysta” (św. Franciszek). Jezu! Ty najlepiej wiesz, co człowiekowi jest niezbędne do życia tu na ziemi. Popatrz na wiele państw, w których woda jest na wagę złota i aby ją zdobyć, trzeba pokonać wiele kilometrów. My mamy ją na wyciągnięcie ręki. Wystarczy odkręcić kurek w domu albo zrobić zakupy w supermarkecie. Pomóż nam cenić i szanować ten dar otrzymany od Ciebie. Daj nam serce wrażliwe, abyśmy umieli tym darem dzielić się z potrzebującymi. A tym, od których zależy sprawiedliwe i zrównoważone zarządzanie zasobami wody na świecie, daj mądrość i rozwagę. Niech nikomu nie brakuje wody.</w:t>
      </w:r>
    </w:p>
    <w:p w14:paraId="1C85902A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AF86CA1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Modlimy się również w naszych intencjach (zachęcić do podania osobistych intencji, np. o zdrowie dla kogoś z rodziny itp.): … </w:t>
      </w:r>
    </w:p>
    <w:p w14:paraId="376C405E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br/>
        <w:t>Różaniec</w:t>
      </w:r>
    </w:p>
    <w:p w14:paraId="4EEE34DB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Rozważmy piątą tajemnicę radosną – Odnalezienie Pana Jezusa w świątyni. </w:t>
      </w:r>
    </w:p>
    <w:p w14:paraId="236EA62E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„Rodzice Jego chodzili co roku do Jeruzalem na Święto Paschy. Gdy miał lat dwanaście, udali się tam zwyczajem świątecznym. Kiedy wracali po skończonych uroczystościach, został młody Jezus w Jerozolimie, a tego nie zauważyli Jego Rodzice” (</w:t>
      </w:r>
      <w:proofErr w:type="spellStart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Łk</w:t>
      </w:r>
      <w:proofErr w:type="spellEnd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2,41-43).</w:t>
      </w:r>
    </w:p>
    <w:p w14:paraId="66E9E669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 xml:space="preserve">Dla Józefa i Maryi doroczna pielgrzymka do Jerozolimy z okazji Paschy była świętym obowiązkiem. Kiedy Jezus miał 12 lat, zabrali Go ze sobą, aby stopniowo wprowadzać Syna w życie religijne. W tej tajemnicy ważniejsze jest nie to, że Jezus się zgubił, ale to, że pozwolił się odnaleźć w świątyni, która należy do Ojca. Pamiętajmy, że ilekroć pogubimy się w życiu i oddalimy się od Boga, tylekroć On będzie czekał na nas w świątyni. To jest Jego dom, w którym chce nam przebaczać oraz karmić nas swoim Ciałem i Krwią w Eucharystii. </w:t>
      </w:r>
    </w:p>
    <w:p w14:paraId="363930B9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B0EF63C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</w:t>
      </w:r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Ojcze nasz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 xml:space="preserve">Zdrowaś Maryjo 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(10 razy), </w:t>
      </w:r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Chwała Ojcu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, </w:t>
      </w:r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O mój Jezu…</w:t>
      </w:r>
    </w:p>
    <w:p w14:paraId="18092B26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Królowo Różańca Świętego, módl się za nami.</w:t>
      </w:r>
    </w:p>
    <w:p w14:paraId="32C911FE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Za zmarłych członków kółka różańcowego (wymienić): … – </w:t>
      </w:r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Wieczny odpoczynek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…</w:t>
      </w:r>
    </w:p>
    <w:p w14:paraId="66C41829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BDFC366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Konferencja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(prowadzi ją kapłan lub </w:t>
      </w:r>
      <w:proofErr w:type="spellStart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zelatorka</w:t>
      </w:r>
      <w:proofErr w:type="spellEnd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odczytuje z „Różańca”, s. 38-39). </w:t>
      </w:r>
    </w:p>
    <w:p w14:paraId="2257E61D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123BA02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 życia Kościoła</w:t>
      </w:r>
    </w:p>
    <w:p w14:paraId="72A39F89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– 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Te daty należy pamiętać i przekazywać pamięć o nich przyszłym pokoleniom: 1 września – wybuch II wojny światowej, 17 września – napaść Związku Radzieckiego na Polskę. Módlmy się o pokój na świecie.</w:t>
      </w:r>
    </w:p>
    <w:p w14:paraId="0A2C4F8C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Każdy nowy rok szkolny jest dzisiaj wielką niewiadomą. Kochani Rodzice, bądźcie czujni i reagujcie na wszystko, co może źle wpływać na rozwój Waszych dzieci. Brońcie za wszelką cenę takiej szkoły, która uczy prawdziwych wartości, a nie modnych ideologii. Módlmy się też za nauczycieli i katechetów, aby nie brakowało im sił w chrześcijańskim wychowaniu dzieci i młodzieży. Prośmy o to przez wstawiennictwo ich patrona św. Stanisława Kostki.</w:t>
      </w:r>
    </w:p>
    <w:p w14:paraId="60F45C3D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8 września obchodzimy święto Narodzenia NMP – Matki Bożej Siewnej. Przyniesione przez rolników ziarno, które wsieją w ziemię, kapłan błogosławi, prosząc Stwórcę, aby wydało obfity plon.</w:t>
      </w:r>
    </w:p>
    <w:p w14:paraId="19837AB6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40756D5" w14:textId="365B53EF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Z życia parafii/diecezji</w:t>
      </w:r>
    </w:p>
    <w:p w14:paraId="089B047F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Warto rozpocząć nowy rok szkolny z Bogiem i Jego błogosławieństwem. Zachęćmy dzieci i młodzież, aby tego dnia przystąpiły do spowiedzi i Komunii Świętej. </w:t>
      </w:r>
    </w:p>
    <w:p w14:paraId="3E082AD1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Miesięcznik „Różaniec” jest naszym pismem formacyjnym. Zachęcajmy do propagowania czerwcowego – jubileuszowego – numeru „Różańca”, w którym mamy kompendium wiedzy o naszej Założycielce bł. Paulinie </w:t>
      </w:r>
      <w:proofErr w:type="spellStart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Jaricot</w:t>
      </w:r>
      <w:proofErr w:type="spellEnd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i Żywym Różańcu. To numer ponadczasowy, który warto zamówić do parafii. </w:t>
      </w:r>
    </w:p>
    <w:p w14:paraId="5A5F73FC" w14:textId="10864CC8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– Po wakacyjnej przerwie podejmijmy z nowym zapałem comiesięczne spotkania formacyjne i pomyślmy, czy udałoby się utworzyć now</w:t>
      </w:r>
      <w:r w:rsidR="00C03C02"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ą</w:t>
      </w: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wspólnotę różańcową w naszej parafii, wiosce, bloku itp.</w:t>
      </w: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5D567832" w14:textId="7CCE8830" w:rsidR="00C03C02" w:rsidRPr="00C03C02" w:rsidRDefault="00C03C02" w:rsidP="00C03C0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- 4 października 2026 roku – DIECEZJALNA PIELGRZYMKA RÓŻ ŻYWEGO RÓŻAŃCA – Bazylika Grobu Bożego w Miechowie.</w:t>
      </w:r>
      <w:r w:rsidR="0015552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594DEBF5" w14:textId="77777777" w:rsidR="00C03C02" w:rsidRPr="00C03C02" w:rsidRDefault="00C03C02" w:rsidP="00C03C0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- Z wdzięcznością wobec Boga przeżywamy w Kościele szczególny czas łaski. W bieżącym roku przypada 200. rocznica powstania Żywego Różańca – dzieła, które od dwóch stuleci prowadzi wiernych do głębszej wiary, wytrwałej modlitwy i większej miłości do Kościoła.</w:t>
      </w:r>
    </w:p>
    <w:p w14:paraId="1D61EF05" w14:textId="77777777" w:rsidR="00C03C02" w:rsidRPr="00C03C02" w:rsidRDefault="00C03C02" w:rsidP="00C03C0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Żywy Różaniec, zapoczątkowany przez błogosławioną Paulinę </w:t>
      </w:r>
      <w:proofErr w:type="spellStart"/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Jaricot</w:t>
      </w:r>
      <w:proofErr w:type="spellEnd"/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, stał się dla niezliczonych pokoleń szkołą modlitwy i wspólnoty. W wszystkich naszych parafiach istnieją Róże Różańcowe, które wiernie otaczają modlitwą rodziny, dzieci, młodzież, chorych, kapłanów oraz wszystkie sprawy Kościoła i Ojczyzny.</w:t>
      </w:r>
    </w:p>
    <w:p w14:paraId="511B6490" w14:textId="77777777" w:rsidR="00C03C02" w:rsidRPr="00C03C02" w:rsidRDefault="00C03C02" w:rsidP="00C03C0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Wobec wyzwań współczesnego świata, niepewności jutra, zagrożeń dla wiary, rodziny i pokoju, pragniemy jeszcze mocniej zwrócić nasze serca ku Najświętszej Maryi Pannie, Matce Kościoła i naszej Matce. Ona nieustannie prowadzi nas do swojego Syna i uczy nas zawierzenia, posłuszeństwa oraz nadziei.</w:t>
      </w:r>
    </w:p>
    <w:p w14:paraId="22EDC8AC" w14:textId="77777777" w:rsidR="00C03C02" w:rsidRPr="00C03C02" w:rsidRDefault="00C03C02" w:rsidP="00C03C0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Dlatego, w duchu wdzięczności za 200 lat Żywego Różańca oraz innych ważnych rocznic związanych z kultem Matki Bożej, zapraszamy do zawierzenia całej naszej diecezji oraz wszystkich parafii Niepokalanemu Sercu Najświętszej Maryi Panny. Zawierzenia pragniemy dokonać na szczeblu parafialnym oraz diecezjalnym.</w:t>
      </w:r>
    </w:p>
    <w:p w14:paraId="17383897" w14:textId="77777777" w:rsidR="00C03C02" w:rsidRPr="00C03C02" w:rsidRDefault="00C03C02" w:rsidP="00C03C0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W parafiach bezpośrednim przygotowaniem do zawierzenia staną się pierwsze soboty miesiąca, oraz możliwość uczestnictwa rekolekcjach 33 dniowych. </w:t>
      </w: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Uroczystego zawierzenia całej diecezji dokona Biskup Kielecki Jan Piotrowski, podczas Diecezjalnej Pielgrzymki Róż Żywego Różańca 3 października b.r. w bazylice Grobu Bożego w Miechowie. 4 października b.r., zawierzenia dokonamy we wszystkich parafiach diecezji kieleckiej. Prosimy </w:t>
      </w: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lastRenderedPageBreak/>
        <w:t>także by w tym dniu zorganizować procesje różańcowe ulicami naszych miast i wiosek.</w:t>
      </w:r>
    </w:p>
    <w:p w14:paraId="62DFC4FB" w14:textId="77777777" w:rsidR="00C03C02" w:rsidRDefault="00C03C02" w:rsidP="00C03C0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C03C02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Do udziału w zawierzeniu zapraszamy wszystkie wspólnoty parafialne!</w:t>
      </w:r>
    </w:p>
    <w:p w14:paraId="0F904562" w14:textId="74AA20FB" w:rsidR="00155529" w:rsidRPr="00C03C02" w:rsidRDefault="00155529" w:rsidP="00C03C02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Prosimy by już zacząć organizować wspólny wyjazd! Organizujmy wyjazdy parafialne czy też dekanalne!</w:t>
      </w:r>
    </w:p>
    <w:p w14:paraId="11BAFF67" w14:textId="77777777" w:rsidR="00155529" w:rsidRDefault="00155529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8DBC4B1" w14:textId="3DC034EB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Z życia Stowarzyszenia </w:t>
      </w:r>
      <w:r w:rsidRPr="00C03C0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Żywy Różaniec</w:t>
      </w:r>
    </w:p>
    <w:p w14:paraId="62158142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– „Różaniec modlitwą o Boże Miłosierdzie dla świata” – to hasło ostatniego roku Wielkiej Nowenny Różańcowej wpisujące się w jubileusz 200-lecia istnienia Żywego Różańca, który teraz przeżywamy. To też zachęta dla nas, aby uwierzyć jeszcze mocniej w moc modlitwy różańcowej i zachęcić innych do wzięcia różańca do rąk.</w:t>
      </w:r>
    </w:p>
    <w:p w14:paraId="6E0C9B56" w14:textId="0B9A3D68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Wielu z nas przeżyło już rekolekcje Różaniec33. Kto jeszcze tego nie zrobił, może to uczynić w dowolnie wybranym przez siebie czasie. Maryja czeka na nas, abyśmy zawierzyli się Jej całkowicie i oddali do Jej dyspozycji. A wtedy Ona poprowadzi nas prostą i pewną drogą do Jezusa. </w:t>
      </w:r>
    </w:p>
    <w:p w14:paraId="74B034B1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Jesienią odbywają się diecezjalne pielgrzymki Żywego Różańca. Niech te spotkania umacniają naszą więź w wielkiej Rodzinie Różańcowej, jaką tworzymy nie tylko w parafii, lecz także w diecezji. </w:t>
      </w:r>
    </w:p>
    <w:p w14:paraId="26E24D48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– Zwracajmy się w naszych sprawach różańcowych do bł. Pauliny </w:t>
      </w:r>
      <w:proofErr w:type="spellStart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Jaricot</w:t>
      </w:r>
      <w:proofErr w:type="spellEnd"/>
      <w:r w:rsidRPr="00C03C02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– naszej Założycielki. Niech wyprasza nam potrzebne łaski.</w:t>
      </w: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52BB9B0C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237F7AD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Słowo i błogosławieństwo kapłana.</w:t>
      </w:r>
    </w:p>
    <w:p w14:paraId="382552EF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Śpiew: </w:t>
      </w:r>
      <w:r w:rsidRPr="00C03C02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</w:t>
      </w:r>
      <w:r w:rsidRPr="00C03C0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  <w:t>Hymn Żywego Różańca.</w:t>
      </w:r>
    </w:p>
    <w:p w14:paraId="0AEB5F51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Wymiana tajemnic różańcowych i podanie aktualności dotyczących naszej róży. </w:t>
      </w:r>
    </w:p>
    <w:p w14:paraId="02B44B4B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C03C0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</w:p>
    <w:p w14:paraId="59B93DCF" w14:textId="0CBC4BE3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</w:pPr>
      <w:r w:rsidRPr="00C03C02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>Oprac. ks. Szymon Mucha</w:t>
      </w:r>
      <w:r w:rsidR="00155529">
        <w:rPr>
          <w:rFonts w:ascii="Times New Roman" w:eastAsia="Calibri" w:hAnsi="Times New Roman" w:cs="Times New Roman"/>
          <w:bCs/>
          <w:i/>
          <w:kern w:val="0"/>
          <w:sz w:val="28"/>
          <w:szCs w:val="28"/>
          <w14:ligatures w14:val="none"/>
        </w:rPr>
        <w:t>, ks. Łukasz Zygmunt</w:t>
      </w:r>
    </w:p>
    <w:p w14:paraId="32850592" w14:textId="77777777" w:rsidR="00472432" w:rsidRPr="00C03C02" w:rsidRDefault="00472432" w:rsidP="00472432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AC1BE1" w14:textId="77777777" w:rsidR="00B7585B" w:rsidRPr="00C03C02" w:rsidRDefault="00B7585B">
      <w:pPr>
        <w:rPr>
          <w:sz w:val="28"/>
          <w:szCs w:val="28"/>
        </w:rPr>
      </w:pPr>
    </w:p>
    <w:sectPr w:rsidR="00B7585B" w:rsidRPr="00C03C02" w:rsidSect="004724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7E359" w14:textId="77777777" w:rsidR="00576931" w:rsidRDefault="00576931">
      <w:pPr>
        <w:spacing w:after="0" w:line="240" w:lineRule="auto"/>
      </w:pPr>
      <w:r>
        <w:separator/>
      </w:r>
    </w:p>
  </w:endnote>
  <w:endnote w:type="continuationSeparator" w:id="0">
    <w:p w14:paraId="5CC8DCC9" w14:textId="77777777" w:rsidR="00576931" w:rsidRDefault="0057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EEBA7" w14:textId="77777777" w:rsidR="00576931" w:rsidRDefault="00576931">
      <w:pPr>
        <w:spacing w:after="0" w:line="240" w:lineRule="auto"/>
      </w:pPr>
      <w:r>
        <w:separator/>
      </w:r>
    </w:p>
  </w:footnote>
  <w:footnote w:type="continuationSeparator" w:id="0">
    <w:p w14:paraId="69FAC94D" w14:textId="77777777" w:rsidR="00576931" w:rsidRDefault="00576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37494" w14:textId="77777777" w:rsidR="00472432" w:rsidRDefault="00472432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55"/>
    <w:rsid w:val="00155529"/>
    <w:rsid w:val="001D5F50"/>
    <w:rsid w:val="00472432"/>
    <w:rsid w:val="00576931"/>
    <w:rsid w:val="00B52C55"/>
    <w:rsid w:val="00B7585B"/>
    <w:rsid w:val="00BF23AD"/>
    <w:rsid w:val="00C03C02"/>
    <w:rsid w:val="00C44B40"/>
    <w:rsid w:val="00CE2C1F"/>
    <w:rsid w:val="00D300F5"/>
    <w:rsid w:val="00E9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1142"/>
  <w15:chartTrackingRefBased/>
  <w15:docId w15:val="{834C4984-267C-4774-8CD9-77C9B2A4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2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2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2C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2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2C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2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2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2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2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2C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2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2C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2C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2C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2C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2C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2C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2C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2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2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2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2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2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2C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2C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2C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2C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2C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2C5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7243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72432"/>
    <w:rPr>
      <w:rFonts w:ascii="Times New Roman" w:eastAsia="Calibri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1358</Words>
  <Characters>8154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2026-08-31T08:54:00Z</dcterms:created>
  <dcterms:modified xsi:type="dcterms:W3CDTF">2026-09-01T07:17:00Z</dcterms:modified>
</cp:coreProperties>
</file>